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C57AE" w14:textId="77777777" w:rsidR="007561A4" w:rsidRPr="007561A4" w:rsidRDefault="007561A4" w:rsidP="007561A4">
      <w:pPr>
        <w:spacing w:after="60" w:line="240" w:lineRule="auto"/>
        <w:ind w:right="-240"/>
        <w:jc w:val="center"/>
        <w:rPr>
          <w:rFonts w:ascii="Times New Roman" w:hAnsi="Times New Roman"/>
          <w:b/>
          <w:bCs/>
          <w:sz w:val="24"/>
          <w:szCs w:val="24"/>
        </w:rPr>
      </w:pPr>
      <w:r w:rsidRPr="007561A4">
        <w:rPr>
          <w:rFonts w:ascii="Times New Roman" w:eastAsia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2A2EB64F" wp14:editId="5D14CC84">
            <wp:simplePos x="0" y="0"/>
            <wp:positionH relativeFrom="margin">
              <wp:posOffset>22225</wp:posOffset>
            </wp:positionH>
            <wp:positionV relativeFrom="paragraph">
              <wp:posOffset>7620</wp:posOffset>
            </wp:positionV>
            <wp:extent cx="762000" cy="74676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61A4">
        <w:rPr>
          <w:rFonts w:ascii="Times New Roman" w:hAnsi="Times New Roman"/>
          <w:b/>
          <w:bCs/>
          <w:sz w:val="24"/>
          <w:szCs w:val="24"/>
          <w:lang w:val="ru-RU"/>
        </w:rPr>
        <w:t>31.</w:t>
      </w:r>
      <w:r w:rsidRPr="007561A4">
        <w:rPr>
          <w:rFonts w:ascii="Times New Roman" w:hAnsi="Times New Roman"/>
          <w:b/>
          <w:bCs/>
          <w:sz w:val="24"/>
          <w:szCs w:val="24"/>
        </w:rPr>
        <w:t>СРЕДНО УЧИЛИЩЕ ЗА ЧУЖДИ ЕЗИЦИ И МАТЕМАТИКА</w:t>
      </w:r>
    </w:p>
    <w:p w14:paraId="21AC80B6" w14:textId="77777777" w:rsidR="007561A4" w:rsidRPr="007561A4" w:rsidRDefault="007561A4" w:rsidP="007561A4">
      <w:pPr>
        <w:spacing w:after="60" w:line="240" w:lineRule="auto"/>
        <w:ind w:right="-240"/>
        <w:jc w:val="center"/>
        <w:rPr>
          <w:rFonts w:ascii="Times New Roman" w:hAnsi="Times New Roman"/>
          <w:b/>
          <w:bCs/>
          <w:sz w:val="24"/>
          <w:szCs w:val="24"/>
        </w:rPr>
      </w:pPr>
      <w:r w:rsidRPr="007561A4">
        <w:rPr>
          <w:rFonts w:ascii="Times New Roman" w:hAnsi="Times New Roman"/>
          <w:b/>
          <w:bCs/>
          <w:sz w:val="24"/>
          <w:szCs w:val="24"/>
        </w:rPr>
        <w:t>“ИВАН ВАЗОВ”</w:t>
      </w:r>
    </w:p>
    <w:p w14:paraId="71D27911" w14:textId="77777777" w:rsidR="007561A4" w:rsidRPr="007561A4" w:rsidRDefault="007561A4" w:rsidP="007561A4">
      <w:pPr>
        <w:pBdr>
          <w:bottom w:val="single" w:sz="4" w:space="1" w:color="auto"/>
        </w:pBdr>
        <w:spacing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7561A4">
        <w:rPr>
          <w:rFonts w:ascii="Times New Roman" w:hAnsi="Times New Roman"/>
          <w:b/>
          <w:bCs/>
          <w:sz w:val="24"/>
          <w:szCs w:val="24"/>
          <w:lang w:val="ru-RU"/>
        </w:rPr>
        <w:t>гр. София, район “Слатина”, ул.” Гео Милев” №2, п.к.1111</w:t>
      </w:r>
    </w:p>
    <w:p w14:paraId="327B6ECC" w14:textId="77777777" w:rsidR="007561A4" w:rsidRPr="00BC1EBB" w:rsidRDefault="007561A4" w:rsidP="007561A4">
      <w:pPr>
        <w:pBdr>
          <w:bottom w:val="single" w:sz="4" w:space="1" w:color="auto"/>
        </w:pBdr>
        <w:spacing w:after="6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7561A4">
        <w:rPr>
          <w:rFonts w:ascii="Times New Roman" w:hAnsi="Times New Roman"/>
          <w:b/>
          <w:bCs/>
          <w:sz w:val="24"/>
          <w:szCs w:val="24"/>
        </w:rPr>
        <w:t>тел</w:t>
      </w:r>
      <w:r w:rsidRPr="00BC1EBB">
        <w:rPr>
          <w:rFonts w:ascii="Times New Roman" w:hAnsi="Times New Roman"/>
          <w:b/>
          <w:bCs/>
          <w:sz w:val="24"/>
          <w:szCs w:val="24"/>
          <w:lang w:val="ru-RU"/>
        </w:rPr>
        <w:t>. 872 11 56; 872 10 56; 871 70 87; 971 36 03</w:t>
      </w:r>
    </w:p>
    <w:p w14:paraId="4456580F" w14:textId="77777777" w:rsidR="00BB3C9C" w:rsidRPr="00BC1EBB" w:rsidRDefault="007561A4" w:rsidP="007561A4">
      <w:pPr>
        <w:pBdr>
          <w:bottom w:val="single" w:sz="4" w:space="1" w:color="auto"/>
        </w:pBdr>
        <w:spacing w:after="6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561A4">
        <w:rPr>
          <w:rFonts w:ascii="Times New Roman" w:hAnsi="Times New Roman"/>
          <w:b/>
          <w:bCs/>
          <w:sz w:val="24"/>
          <w:szCs w:val="24"/>
        </w:rPr>
        <w:t xml:space="preserve">             </w:t>
      </w:r>
      <w:proofErr w:type="gramStart"/>
      <w:r w:rsidRPr="007561A4">
        <w:rPr>
          <w:rFonts w:ascii="Times New Roman" w:hAnsi="Times New Roman"/>
          <w:b/>
          <w:bCs/>
          <w:sz w:val="24"/>
          <w:szCs w:val="24"/>
          <w:lang w:val="fr-FR"/>
        </w:rPr>
        <w:t>e</w:t>
      </w:r>
      <w:r w:rsidRPr="00BC1EBB">
        <w:rPr>
          <w:rFonts w:ascii="Times New Roman" w:hAnsi="Times New Roman"/>
          <w:b/>
          <w:bCs/>
          <w:sz w:val="24"/>
          <w:szCs w:val="24"/>
        </w:rPr>
        <w:t>-</w:t>
      </w:r>
      <w:r w:rsidRPr="007561A4">
        <w:rPr>
          <w:rFonts w:ascii="Times New Roman" w:hAnsi="Times New Roman"/>
          <w:b/>
          <w:bCs/>
          <w:sz w:val="24"/>
          <w:szCs w:val="24"/>
          <w:lang w:val="fr-FR"/>
        </w:rPr>
        <w:t>mail</w:t>
      </w:r>
      <w:r w:rsidRPr="00BC1EBB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BC1EB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561A4">
        <w:rPr>
          <w:rFonts w:ascii="Times New Roman" w:hAnsi="Times New Roman"/>
          <w:b/>
          <w:bCs/>
          <w:sz w:val="24"/>
          <w:szCs w:val="24"/>
          <w:lang w:val="fr-FR"/>
        </w:rPr>
        <w:t>info</w:t>
      </w:r>
      <w:r w:rsidRPr="00BC1EBB">
        <w:rPr>
          <w:rFonts w:ascii="Times New Roman" w:hAnsi="Times New Roman"/>
          <w:b/>
          <w:bCs/>
          <w:sz w:val="24"/>
          <w:szCs w:val="24"/>
        </w:rPr>
        <w:t>-2221031@</w:t>
      </w:r>
      <w:r w:rsidRPr="007561A4">
        <w:rPr>
          <w:rFonts w:ascii="Times New Roman" w:hAnsi="Times New Roman"/>
          <w:b/>
          <w:bCs/>
          <w:sz w:val="24"/>
          <w:szCs w:val="24"/>
          <w:lang w:val="fr-FR"/>
        </w:rPr>
        <w:t>edu</w:t>
      </w:r>
      <w:r w:rsidRPr="00BC1EBB">
        <w:rPr>
          <w:rFonts w:ascii="Times New Roman" w:hAnsi="Times New Roman"/>
          <w:b/>
          <w:bCs/>
          <w:sz w:val="24"/>
          <w:szCs w:val="24"/>
        </w:rPr>
        <w:t>.</w:t>
      </w:r>
      <w:r w:rsidRPr="007561A4">
        <w:rPr>
          <w:rFonts w:ascii="Times New Roman" w:hAnsi="Times New Roman"/>
          <w:b/>
          <w:bCs/>
          <w:sz w:val="24"/>
          <w:szCs w:val="24"/>
          <w:lang w:val="fr-FR"/>
        </w:rPr>
        <w:t>mon</w:t>
      </w:r>
      <w:r w:rsidRPr="00BC1EBB">
        <w:rPr>
          <w:rFonts w:ascii="Times New Roman" w:hAnsi="Times New Roman"/>
          <w:b/>
          <w:bCs/>
          <w:sz w:val="24"/>
          <w:szCs w:val="24"/>
        </w:rPr>
        <w:t>.</w:t>
      </w:r>
      <w:r w:rsidRPr="007561A4">
        <w:rPr>
          <w:rFonts w:ascii="Times New Roman" w:hAnsi="Times New Roman"/>
          <w:b/>
          <w:bCs/>
          <w:sz w:val="24"/>
          <w:szCs w:val="24"/>
          <w:lang w:val="fr-FR"/>
        </w:rPr>
        <w:t>bg</w:t>
      </w:r>
      <w:r w:rsidRPr="00BC1EBB">
        <w:rPr>
          <w:rFonts w:ascii="Times New Roman" w:hAnsi="Times New Roman"/>
          <w:b/>
          <w:bCs/>
          <w:sz w:val="24"/>
          <w:szCs w:val="24"/>
        </w:rPr>
        <w:t xml:space="preserve">; </w:t>
      </w:r>
      <w:r w:rsidRPr="007561A4">
        <w:rPr>
          <w:rFonts w:ascii="Times New Roman" w:hAnsi="Times New Roman"/>
          <w:b/>
          <w:bCs/>
          <w:sz w:val="24"/>
          <w:szCs w:val="24"/>
          <w:lang w:val="fr-FR"/>
        </w:rPr>
        <w:t>www</w:t>
      </w:r>
      <w:r w:rsidRPr="00BC1EBB">
        <w:rPr>
          <w:rFonts w:ascii="Times New Roman" w:hAnsi="Times New Roman"/>
          <w:b/>
          <w:bCs/>
          <w:sz w:val="24"/>
          <w:szCs w:val="24"/>
        </w:rPr>
        <w:t>.</w:t>
      </w:r>
      <w:r w:rsidRPr="007561A4">
        <w:rPr>
          <w:rFonts w:ascii="Times New Roman" w:hAnsi="Times New Roman"/>
          <w:b/>
          <w:bCs/>
          <w:sz w:val="24"/>
          <w:szCs w:val="24"/>
          <w:lang w:val="fr-FR"/>
        </w:rPr>
        <w:t>ivanvazov</w:t>
      </w:r>
      <w:r w:rsidRPr="00BC1EBB">
        <w:rPr>
          <w:rFonts w:ascii="Times New Roman" w:hAnsi="Times New Roman"/>
          <w:b/>
          <w:bCs/>
          <w:sz w:val="24"/>
          <w:szCs w:val="24"/>
        </w:rPr>
        <w:t>.</w:t>
      </w:r>
      <w:r w:rsidRPr="007561A4">
        <w:rPr>
          <w:rFonts w:ascii="Times New Roman" w:hAnsi="Times New Roman"/>
          <w:b/>
          <w:bCs/>
          <w:sz w:val="24"/>
          <w:szCs w:val="24"/>
          <w:lang w:val="fr-FR"/>
        </w:rPr>
        <w:t>com</w:t>
      </w:r>
    </w:p>
    <w:p w14:paraId="3F7D0A05" w14:textId="77777777" w:rsidR="007561A4" w:rsidRDefault="007561A4" w:rsidP="007561A4">
      <w:pPr>
        <w:jc w:val="center"/>
        <w:rPr>
          <w:rFonts w:ascii="Times New Roman" w:hAnsi="Times New Roman"/>
          <w:b/>
          <w:color w:val="00B050"/>
          <w:sz w:val="48"/>
          <w:szCs w:val="48"/>
        </w:rPr>
      </w:pPr>
    </w:p>
    <w:p w14:paraId="3AF6421A" w14:textId="77777777" w:rsidR="00BB3C9C" w:rsidRPr="007561A4" w:rsidRDefault="00BB3C9C" w:rsidP="007561A4">
      <w:pPr>
        <w:jc w:val="center"/>
        <w:rPr>
          <w:rFonts w:ascii="Times New Roman" w:hAnsi="Times New Roman"/>
          <w:b/>
          <w:color w:val="00B050"/>
          <w:sz w:val="48"/>
          <w:szCs w:val="48"/>
        </w:rPr>
      </w:pPr>
      <w:r w:rsidRPr="007561A4">
        <w:rPr>
          <w:rFonts w:ascii="Times New Roman" w:hAnsi="Times New Roman"/>
          <w:b/>
          <w:color w:val="00B050"/>
          <w:sz w:val="48"/>
          <w:szCs w:val="48"/>
        </w:rPr>
        <w:t xml:space="preserve">КОНСПЕКТ </w:t>
      </w:r>
      <w:r w:rsidRPr="007561A4">
        <w:rPr>
          <w:rFonts w:ascii="Times New Roman" w:hAnsi="Times New Roman"/>
          <w:b/>
          <w:sz w:val="48"/>
          <w:szCs w:val="48"/>
        </w:rPr>
        <w:t>ПО</w:t>
      </w:r>
      <w:r w:rsidRPr="007561A4">
        <w:rPr>
          <w:rFonts w:ascii="Times New Roman" w:hAnsi="Times New Roman"/>
          <w:b/>
          <w:color w:val="00B050"/>
          <w:sz w:val="48"/>
          <w:szCs w:val="48"/>
        </w:rPr>
        <w:t xml:space="preserve"> </w:t>
      </w:r>
      <w:r w:rsidRPr="007561A4">
        <w:rPr>
          <w:rFonts w:ascii="Times New Roman" w:hAnsi="Times New Roman"/>
          <w:b/>
          <w:sz w:val="48"/>
          <w:szCs w:val="48"/>
        </w:rPr>
        <w:t>МАТЕМАТИКА - ИУЧ</w:t>
      </w:r>
    </w:p>
    <w:p w14:paraId="1452A296" w14:textId="51E032A7" w:rsidR="00BB3C9C" w:rsidRPr="00262B88" w:rsidRDefault="007561A4" w:rsidP="001D7926">
      <w:pPr>
        <w:spacing w:before="240"/>
        <w:ind w:left="212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сила от 202</w:t>
      </w:r>
      <w:r w:rsidR="009C003D">
        <w:rPr>
          <w:rFonts w:ascii="Times New Roman" w:hAnsi="Times New Roman"/>
          <w:sz w:val="28"/>
          <w:szCs w:val="28"/>
        </w:rPr>
        <w:t>6</w:t>
      </w:r>
      <w:r w:rsidR="001D7926">
        <w:rPr>
          <w:rFonts w:ascii="Times New Roman" w:hAnsi="Times New Roman"/>
          <w:sz w:val="28"/>
          <w:szCs w:val="28"/>
        </w:rPr>
        <w:t>/2027 учебна година</w:t>
      </w:r>
    </w:p>
    <w:p w14:paraId="4133FE61" w14:textId="77777777" w:rsidR="00BB3C9C" w:rsidRPr="00262B88" w:rsidRDefault="00BB3C9C" w:rsidP="00BB3C9C">
      <w:pPr>
        <w:spacing w:before="2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Pr="00262B88">
        <w:rPr>
          <w:rFonts w:ascii="Times New Roman" w:hAnsi="Times New Roman"/>
          <w:b/>
          <w:sz w:val="28"/>
          <w:szCs w:val="28"/>
        </w:rPr>
        <w:t>. клас</w:t>
      </w:r>
      <w:r w:rsidRPr="00262B88">
        <w:rPr>
          <w:rFonts w:ascii="Times New Roman" w:hAnsi="Times New Roman"/>
          <w:sz w:val="28"/>
          <w:szCs w:val="28"/>
        </w:rPr>
        <w:t xml:space="preserve">, </w:t>
      </w:r>
    </w:p>
    <w:p w14:paraId="02B29753" w14:textId="7AA6921E" w:rsidR="00BB3C9C" w:rsidRPr="00262B88" w:rsidRDefault="00BB3C9C" w:rsidP="00BB3C9C">
      <w:pPr>
        <w:jc w:val="center"/>
        <w:rPr>
          <w:rFonts w:ascii="Times New Roman" w:hAnsi="Times New Roman"/>
          <w:sz w:val="28"/>
          <w:szCs w:val="28"/>
        </w:rPr>
      </w:pPr>
      <w:r w:rsidRPr="00262B88">
        <w:rPr>
          <w:rFonts w:ascii="Times New Roman" w:hAnsi="Times New Roman"/>
          <w:sz w:val="28"/>
          <w:szCs w:val="28"/>
        </w:rPr>
        <w:t xml:space="preserve"> хорариум</w:t>
      </w:r>
      <w:r w:rsidRPr="00262B88">
        <w:rPr>
          <w:rFonts w:ascii="Times New Roman" w:hAnsi="Times New Roman"/>
          <w:sz w:val="28"/>
          <w:szCs w:val="28"/>
          <w:lang w:val="en-GB"/>
        </w:rPr>
        <w:t xml:space="preserve">: </w:t>
      </w:r>
      <w:r w:rsidR="009C003D">
        <w:rPr>
          <w:rFonts w:ascii="Times New Roman" w:hAnsi="Times New Roman"/>
          <w:sz w:val="28"/>
          <w:szCs w:val="28"/>
        </w:rPr>
        <w:t>3</w:t>
      </w:r>
      <w:r w:rsidRPr="00262B88">
        <w:rPr>
          <w:rFonts w:ascii="Times New Roman" w:hAnsi="Times New Roman"/>
          <w:sz w:val="28"/>
          <w:szCs w:val="28"/>
        </w:rPr>
        <w:t xml:space="preserve"> часа</w:t>
      </w:r>
      <w:r w:rsidRPr="00262B8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62B88">
        <w:rPr>
          <w:rFonts w:ascii="Times New Roman" w:hAnsi="Times New Roman"/>
          <w:sz w:val="28"/>
          <w:szCs w:val="28"/>
        </w:rPr>
        <w:t xml:space="preserve">/ </w:t>
      </w:r>
      <w:r w:rsidR="009C003D">
        <w:rPr>
          <w:rFonts w:ascii="Times New Roman" w:hAnsi="Times New Roman"/>
          <w:sz w:val="28"/>
          <w:szCs w:val="28"/>
        </w:rPr>
        <w:t>108</w:t>
      </w:r>
      <w:r w:rsidRPr="00262B88">
        <w:rPr>
          <w:rFonts w:ascii="Times New Roman" w:hAnsi="Times New Roman"/>
          <w:sz w:val="28"/>
          <w:szCs w:val="28"/>
        </w:rPr>
        <w:t xml:space="preserve"> часа</w:t>
      </w:r>
    </w:p>
    <w:p w14:paraId="1863F497" w14:textId="77777777" w:rsidR="00BB3C9C" w:rsidRPr="00262B88" w:rsidRDefault="00BB3C9C" w:rsidP="00BB3C9C">
      <w:pPr>
        <w:jc w:val="center"/>
        <w:rPr>
          <w:rFonts w:ascii="Times New Roman" w:hAnsi="Times New Roman"/>
          <w:b/>
          <w:color w:val="00B050"/>
          <w:sz w:val="52"/>
          <w:szCs w:val="52"/>
        </w:rPr>
      </w:pPr>
      <w:r>
        <w:rPr>
          <w:rFonts w:ascii="Times New Roman" w:hAnsi="Times New Roman"/>
          <w:i/>
          <w:sz w:val="28"/>
          <w:szCs w:val="28"/>
        </w:rPr>
        <w:t xml:space="preserve">             </w:t>
      </w:r>
      <w:r w:rsidRPr="00262B88">
        <w:rPr>
          <w:rFonts w:ascii="Times New Roman" w:hAnsi="Times New Roman"/>
          <w:i/>
          <w:sz w:val="28"/>
          <w:szCs w:val="28"/>
        </w:rPr>
        <w:t xml:space="preserve"> седмичен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262B88">
        <w:rPr>
          <w:rFonts w:ascii="Times New Roman" w:hAnsi="Times New Roman"/>
          <w:i/>
          <w:sz w:val="28"/>
          <w:szCs w:val="28"/>
        </w:rPr>
        <w:t>/ годишен</w:t>
      </w:r>
    </w:p>
    <w:p w14:paraId="4DAB097E" w14:textId="77777777" w:rsidR="00326FBA" w:rsidRPr="007B1EBF" w:rsidRDefault="00326FBA" w:rsidP="00326FB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597FFF0" w14:textId="77777777" w:rsidR="00BB3C9C" w:rsidRPr="007561A4" w:rsidRDefault="00BB3C9C" w:rsidP="00BB3C9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Основни комбинаторни понятия</w:t>
      </w:r>
      <w:r w:rsidR="00140DD2" w:rsidRPr="007561A4">
        <w:rPr>
          <w:rFonts w:ascii="Times New Roman" w:hAnsi="Times New Roman"/>
          <w:sz w:val="24"/>
          <w:szCs w:val="24"/>
        </w:rPr>
        <w:t>.</w:t>
      </w:r>
    </w:p>
    <w:p w14:paraId="234279DF" w14:textId="77777777" w:rsidR="00BB3C9C" w:rsidRPr="007561A4" w:rsidRDefault="00DC6A95" w:rsidP="00BB3C9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Класическа вероятност</w:t>
      </w:r>
      <w:r w:rsidR="00140DD2" w:rsidRPr="007561A4">
        <w:rPr>
          <w:rFonts w:ascii="Times New Roman" w:hAnsi="Times New Roman"/>
          <w:sz w:val="24"/>
          <w:szCs w:val="24"/>
        </w:rPr>
        <w:t>.</w:t>
      </w:r>
    </w:p>
    <w:p w14:paraId="484A3821" w14:textId="77777777" w:rsidR="00BB3C9C" w:rsidRPr="007561A4" w:rsidRDefault="00BB3C9C" w:rsidP="00BB3C9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Системи уравнения с две неизвестни</w:t>
      </w:r>
      <w:r w:rsidR="00140DD2" w:rsidRPr="007561A4">
        <w:rPr>
          <w:rFonts w:ascii="Times New Roman" w:hAnsi="Times New Roman"/>
          <w:sz w:val="24"/>
          <w:szCs w:val="24"/>
        </w:rPr>
        <w:t>.</w:t>
      </w:r>
    </w:p>
    <w:p w14:paraId="625814D7" w14:textId="77777777" w:rsidR="00BB3C9C" w:rsidRPr="007561A4" w:rsidRDefault="00BB3C9C" w:rsidP="00BB3C9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Подобни триъгълници</w:t>
      </w:r>
      <w:r w:rsidR="00140DD2" w:rsidRPr="007561A4">
        <w:rPr>
          <w:rFonts w:ascii="Times New Roman" w:hAnsi="Times New Roman"/>
          <w:sz w:val="24"/>
          <w:szCs w:val="24"/>
        </w:rPr>
        <w:t>.</w:t>
      </w:r>
    </w:p>
    <w:p w14:paraId="6824678D" w14:textId="77777777" w:rsidR="00DC6A95" w:rsidRPr="007561A4" w:rsidRDefault="00BB3C9C" w:rsidP="00BB3C9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Метрични зависимости.</w:t>
      </w:r>
    </w:p>
    <w:p w14:paraId="57A57831" w14:textId="77777777" w:rsidR="00DC6A95" w:rsidRPr="007561A4" w:rsidRDefault="00BB3C9C" w:rsidP="00BB3C9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Тригонометрични функции</w:t>
      </w:r>
      <w:r w:rsidR="00140DD2" w:rsidRPr="007561A4">
        <w:rPr>
          <w:rFonts w:ascii="Times New Roman" w:hAnsi="Times New Roman"/>
          <w:sz w:val="24"/>
          <w:szCs w:val="24"/>
        </w:rPr>
        <w:t>.</w:t>
      </w:r>
      <w:r w:rsidR="00DC6A95" w:rsidRPr="007561A4">
        <w:rPr>
          <w:rFonts w:ascii="Times New Roman" w:hAnsi="Times New Roman"/>
          <w:sz w:val="24"/>
          <w:szCs w:val="24"/>
        </w:rPr>
        <w:t xml:space="preserve"> </w:t>
      </w:r>
    </w:p>
    <w:p w14:paraId="0200E631" w14:textId="77777777" w:rsidR="00DC6A95" w:rsidRPr="007561A4" w:rsidRDefault="00DC6A95" w:rsidP="00DC6A9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Функция. Графика.</w:t>
      </w:r>
    </w:p>
    <w:p w14:paraId="778B98F9" w14:textId="77777777" w:rsidR="00BB3C9C" w:rsidRPr="007561A4" w:rsidRDefault="00DC6A95" w:rsidP="00BB3C9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Рационални неравенства</w:t>
      </w:r>
    </w:p>
    <w:p w14:paraId="41788AFC" w14:textId="77777777" w:rsidR="00DC6A95" w:rsidRPr="007561A4" w:rsidRDefault="00F20C09" w:rsidP="00DC6A9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Ирационални изрази</w:t>
      </w:r>
      <w:r w:rsidR="00326FBA" w:rsidRPr="007561A4">
        <w:rPr>
          <w:rFonts w:ascii="Times New Roman" w:hAnsi="Times New Roman"/>
          <w:sz w:val="24"/>
          <w:szCs w:val="24"/>
        </w:rPr>
        <w:t>.</w:t>
      </w:r>
      <w:r w:rsidR="00BB3C9C" w:rsidRPr="007561A4">
        <w:rPr>
          <w:rFonts w:ascii="Times New Roman" w:hAnsi="Times New Roman"/>
          <w:sz w:val="24"/>
          <w:szCs w:val="24"/>
        </w:rPr>
        <w:t xml:space="preserve"> </w:t>
      </w:r>
    </w:p>
    <w:p w14:paraId="4878C023" w14:textId="77777777" w:rsidR="00326FBA" w:rsidRPr="007561A4" w:rsidRDefault="00BB3C9C" w:rsidP="00DC6A9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Преобразуване на ирац</w:t>
      </w:r>
      <w:r w:rsidR="00F20C09" w:rsidRPr="007561A4">
        <w:rPr>
          <w:rFonts w:ascii="Times New Roman" w:hAnsi="Times New Roman"/>
          <w:sz w:val="24"/>
          <w:szCs w:val="24"/>
        </w:rPr>
        <w:t>ионални изрази</w:t>
      </w:r>
      <w:r w:rsidR="00DC6A95" w:rsidRPr="007561A4">
        <w:rPr>
          <w:rFonts w:ascii="Times New Roman" w:hAnsi="Times New Roman"/>
          <w:sz w:val="24"/>
          <w:szCs w:val="24"/>
        </w:rPr>
        <w:t xml:space="preserve"> чрез рационализиране</w:t>
      </w:r>
      <w:r w:rsidR="00F20C09" w:rsidRPr="007561A4">
        <w:rPr>
          <w:rFonts w:ascii="Times New Roman" w:hAnsi="Times New Roman"/>
          <w:sz w:val="24"/>
          <w:szCs w:val="24"/>
        </w:rPr>
        <w:t>.</w:t>
      </w:r>
    </w:p>
    <w:p w14:paraId="5B6FC958" w14:textId="77777777" w:rsidR="00BB3C9C" w:rsidRPr="007561A4" w:rsidRDefault="00F20C09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 xml:space="preserve">Ирационални уравнения с един радикал. </w:t>
      </w:r>
    </w:p>
    <w:p w14:paraId="6A8C0B82" w14:textId="77777777" w:rsidR="00326FBA" w:rsidRPr="007561A4" w:rsidRDefault="00F20C09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Ирационални уравнения с два радикала</w:t>
      </w:r>
      <w:r w:rsidR="00326FBA" w:rsidRPr="007561A4">
        <w:rPr>
          <w:rFonts w:ascii="Times New Roman" w:hAnsi="Times New Roman"/>
          <w:sz w:val="24"/>
          <w:szCs w:val="24"/>
        </w:rPr>
        <w:t>.</w:t>
      </w:r>
    </w:p>
    <w:p w14:paraId="19A27290" w14:textId="77777777" w:rsidR="00326FBA" w:rsidRPr="007561A4" w:rsidRDefault="00BB3C9C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Ирац</w:t>
      </w:r>
      <w:r w:rsidR="00F20C09" w:rsidRPr="007561A4">
        <w:rPr>
          <w:rFonts w:ascii="Times New Roman" w:hAnsi="Times New Roman"/>
          <w:sz w:val="24"/>
          <w:szCs w:val="24"/>
        </w:rPr>
        <w:t>ионални уравнения, които се решават чрез полагане</w:t>
      </w:r>
      <w:r w:rsidR="00326FBA" w:rsidRPr="007561A4">
        <w:rPr>
          <w:rFonts w:ascii="Times New Roman" w:hAnsi="Times New Roman"/>
          <w:sz w:val="24"/>
          <w:szCs w:val="24"/>
        </w:rPr>
        <w:t>.</w:t>
      </w:r>
    </w:p>
    <w:p w14:paraId="0811CD37" w14:textId="77777777" w:rsidR="00F20C09" w:rsidRPr="007561A4" w:rsidRDefault="00BB3C9C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Ирац</w:t>
      </w:r>
      <w:r w:rsidR="00F20C09" w:rsidRPr="007561A4">
        <w:rPr>
          <w:rFonts w:ascii="Times New Roman" w:hAnsi="Times New Roman"/>
          <w:sz w:val="24"/>
          <w:szCs w:val="24"/>
        </w:rPr>
        <w:t>ионални уравнения, които се решават с теорема за еквивалентност.</w:t>
      </w:r>
    </w:p>
    <w:p w14:paraId="2DFA74B9" w14:textId="77777777" w:rsidR="00326FBA" w:rsidRPr="007561A4" w:rsidRDefault="00F20C09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Числови редици</w:t>
      </w:r>
      <w:r w:rsidR="00326FBA" w:rsidRPr="007561A4">
        <w:rPr>
          <w:rFonts w:ascii="Times New Roman" w:hAnsi="Times New Roman"/>
          <w:sz w:val="24"/>
          <w:szCs w:val="24"/>
        </w:rPr>
        <w:t>.</w:t>
      </w:r>
      <w:r w:rsidRPr="007561A4">
        <w:rPr>
          <w:rFonts w:ascii="Times New Roman" w:hAnsi="Times New Roman"/>
          <w:sz w:val="24"/>
          <w:szCs w:val="24"/>
        </w:rPr>
        <w:t xml:space="preserve"> </w:t>
      </w:r>
      <w:r w:rsidR="00D638A3" w:rsidRPr="007561A4">
        <w:rPr>
          <w:rFonts w:ascii="Times New Roman" w:hAnsi="Times New Roman"/>
          <w:sz w:val="24"/>
          <w:szCs w:val="24"/>
        </w:rPr>
        <w:t>Начини на задаване.</w:t>
      </w:r>
      <w:r w:rsidRPr="007561A4">
        <w:rPr>
          <w:rFonts w:ascii="Times New Roman" w:hAnsi="Times New Roman"/>
          <w:sz w:val="24"/>
          <w:szCs w:val="24"/>
        </w:rPr>
        <w:t>Монотонност.</w:t>
      </w:r>
    </w:p>
    <w:p w14:paraId="7C5CAA74" w14:textId="77777777" w:rsidR="00DC6A95" w:rsidRPr="007561A4" w:rsidRDefault="00D638A3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Аритметична прогресия. Свойства</w:t>
      </w:r>
      <w:r w:rsidR="00326FBA" w:rsidRPr="007561A4">
        <w:rPr>
          <w:rFonts w:ascii="Times New Roman" w:hAnsi="Times New Roman"/>
          <w:sz w:val="24"/>
          <w:szCs w:val="24"/>
        </w:rPr>
        <w:t>.</w:t>
      </w:r>
      <w:r w:rsidRPr="007561A4">
        <w:rPr>
          <w:rFonts w:ascii="Times New Roman" w:hAnsi="Times New Roman"/>
          <w:sz w:val="24"/>
          <w:szCs w:val="24"/>
        </w:rPr>
        <w:t xml:space="preserve"> </w:t>
      </w:r>
    </w:p>
    <w:p w14:paraId="0A042EC3" w14:textId="77777777" w:rsidR="00326FBA" w:rsidRPr="007561A4" w:rsidRDefault="00D638A3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 xml:space="preserve">Формула за сбора на първите </w:t>
      </w:r>
      <w:r w:rsidRPr="007561A4">
        <w:rPr>
          <w:rFonts w:ascii="Times New Roman" w:hAnsi="Times New Roman"/>
          <w:b/>
          <w:sz w:val="24"/>
          <w:szCs w:val="24"/>
          <w:lang w:val="en-US"/>
        </w:rPr>
        <w:t>n</w:t>
      </w:r>
      <w:r w:rsidRPr="00BC1EBB">
        <w:rPr>
          <w:rFonts w:ascii="Times New Roman" w:hAnsi="Times New Roman"/>
          <w:b/>
          <w:sz w:val="24"/>
          <w:szCs w:val="24"/>
        </w:rPr>
        <w:t xml:space="preserve"> </w:t>
      </w:r>
      <w:r w:rsidRPr="007561A4">
        <w:rPr>
          <w:rFonts w:ascii="Times New Roman" w:hAnsi="Times New Roman"/>
          <w:sz w:val="24"/>
          <w:szCs w:val="24"/>
        </w:rPr>
        <w:t>члена на аритметична прогресия.</w:t>
      </w:r>
    </w:p>
    <w:p w14:paraId="5D82A3D0" w14:textId="77777777" w:rsidR="00DC6A95" w:rsidRPr="007561A4" w:rsidRDefault="00D638A3" w:rsidP="00D638A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 xml:space="preserve">Геометрична прогресия. Формула за общия член, свойства. </w:t>
      </w:r>
    </w:p>
    <w:p w14:paraId="77D34C82" w14:textId="77777777" w:rsidR="00D638A3" w:rsidRPr="007561A4" w:rsidRDefault="00D638A3" w:rsidP="00D638A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 xml:space="preserve">Формула за сбора на първите </w:t>
      </w:r>
      <w:r w:rsidRPr="007561A4">
        <w:rPr>
          <w:rFonts w:ascii="Times New Roman" w:hAnsi="Times New Roman"/>
          <w:b/>
          <w:sz w:val="24"/>
          <w:szCs w:val="24"/>
          <w:lang w:val="en-US"/>
        </w:rPr>
        <w:t>n</w:t>
      </w:r>
      <w:r w:rsidRPr="00BC1EBB">
        <w:rPr>
          <w:rFonts w:ascii="Times New Roman" w:hAnsi="Times New Roman"/>
          <w:b/>
          <w:sz w:val="24"/>
          <w:szCs w:val="24"/>
        </w:rPr>
        <w:t xml:space="preserve"> </w:t>
      </w:r>
      <w:r w:rsidRPr="007561A4">
        <w:rPr>
          <w:rFonts w:ascii="Times New Roman" w:hAnsi="Times New Roman"/>
          <w:sz w:val="24"/>
          <w:szCs w:val="24"/>
        </w:rPr>
        <w:t>члена на геометрична прогресия.</w:t>
      </w:r>
    </w:p>
    <w:p w14:paraId="002B114A" w14:textId="77777777" w:rsidR="00D638A3" w:rsidRPr="007561A4" w:rsidRDefault="00D638A3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 xml:space="preserve">Комбинирани задачи от аритметична и геометрична </w:t>
      </w:r>
      <w:r w:rsidR="00FB4C33" w:rsidRPr="007561A4">
        <w:rPr>
          <w:rFonts w:ascii="Times New Roman" w:hAnsi="Times New Roman"/>
          <w:sz w:val="24"/>
          <w:szCs w:val="24"/>
        </w:rPr>
        <w:t>прогресия.</w:t>
      </w:r>
    </w:p>
    <w:p w14:paraId="0F42F351" w14:textId="77777777" w:rsidR="00DC6A95" w:rsidRPr="007561A4" w:rsidRDefault="00DC6A95" w:rsidP="00DC6A9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Аритметична и геометрична прогресия. Приложение.</w:t>
      </w:r>
    </w:p>
    <w:p w14:paraId="167D1D15" w14:textId="77777777" w:rsidR="00DC6A95" w:rsidRPr="007561A4" w:rsidRDefault="00FB4C33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 xml:space="preserve">Проста и сложна лихва. </w:t>
      </w:r>
    </w:p>
    <w:p w14:paraId="58D16861" w14:textId="77777777" w:rsidR="00DC6A95" w:rsidRPr="007561A4" w:rsidRDefault="00DC6A95" w:rsidP="00DC6A9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Практически задачи, свързани с понятието лихва.</w:t>
      </w:r>
    </w:p>
    <w:p w14:paraId="749E34A6" w14:textId="77777777" w:rsidR="00DC6A95" w:rsidRPr="007561A4" w:rsidRDefault="00BB3C9C" w:rsidP="00DC6A9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 xml:space="preserve">Описателна статистика. </w:t>
      </w:r>
    </w:p>
    <w:p w14:paraId="7456A76F" w14:textId="77777777" w:rsidR="00326FBA" w:rsidRPr="007561A4" w:rsidRDefault="00D638A3" w:rsidP="00DC6A9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Централни тенденции</w:t>
      </w:r>
      <w:r w:rsidR="00DC6A95" w:rsidRPr="007561A4">
        <w:rPr>
          <w:rFonts w:ascii="Times New Roman" w:hAnsi="Times New Roman"/>
          <w:sz w:val="24"/>
          <w:szCs w:val="24"/>
        </w:rPr>
        <w:t xml:space="preserve"> </w:t>
      </w:r>
      <w:r w:rsidRPr="007561A4">
        <w:rPr>
          <w:rFonts w:ascii="Times New Roman" w:hAnsi="Times New Roman"/>
          <w:sz w:val="24"/>
          <w:szCs w:val="24"/>
        </w:rPr>
        <w:t>-</w:t>
      </w:r>
      <w:r w:rsidR="00DC6A95" w:rsidRPr="007561A4">
        <w:rPr>
          <w:rFonts w:ascii="Times New Roman" w:hAnsi="Times New Roman"/>
          <w:sz w:val="24"/>
          <w:szCs w:val="24"/>
        </w:rPr>
        <w:t xml:space="preserve"> </w:t>
      </w:r>
      <w:r w:rsidRPr="007561A4">
        <w:rPr>
          <w:rFonts w:ascii="Times New Roman" w:hAnsi="Times New Roman"/>
          <w:sz w:val="24"/>
          <w:szCs w:val="24"/>
        </w:rPr>
        <w:t>мода, медиана, средно аритметично</w:t>
      </w:r>
      <w:r w:rsidR="00326FBA" w:rsidRPr="007561A4">
        <w:rPr>
          <w:rFonts w:ascii="Times New Roman" w:hAnsi="Times New Roman"/>
          <w:sz w:val="24"/>
          <w:szCs w:val="24"/>
        </w:rPr>
        <w:t>.</w:t>
      </w:r>
    </w:p>
    <w:p w14:paraId="3B623327" w14:textId="77777777" w:rsidR="00F75242" w:rsidRPr="007561A4" w:rsidRDefault="00AB121D" w:rsidP="00AB121D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 xml:space="preserve">Тригонометрични функции синус, косинус, тангенс и котангенс </w:t>
      </w:r>
      <w:r w:rsidR="00FB4C33" w:rsidRPr="007561A4">
        <w:rPr>
          <w:rFonts w:ascii="Times New Roman" w:hAnsi="Times New Roman"/>
          <w:sz w:val="24"/>
          <w:szCs w:val="24"/>
        </w:rPr>
        <w:t xml:space="preserve">в интервала  [0°; 180°]. </w:t>
      </w:r>
      <w:r w:rsidR="00F75242" w:rsidRPr="007561A4">
        <w:rPr>
          <w:rFonts w:ascii="Times New Roman" w:hAnsi="Times New Roman"/>
          <w:sz w:val="24"/>
          <w:szCs w:val="24"/>
        </w:rPr>
        <w:t xml:space="preserve">  </w:t>
      </w:r>
    </w:p>
    <w:p w14:paraId="41513350" w14:textId="77777777" w:rsidR="00326FBA" w:rsidRPr="007561A4" w:rsidRDefault="00FB4C33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lastRenderedPageBreak/>
        <w:t xml:space="preserve">Основни тригонометрични тъждества. Пресмятане на тригонометрични изрази в интервала[0°; 180°].  </w:t>
      </w:r>
    </w:p>
    <w:p w14:paraId="632A5D3A" w14:textId="77777777" w:rsidR="00A36824" w:rsidRPr="007561A4" w:rsidRDefault="00FB4C33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Синусова теорема</w:t>
      </w:r>
      <w:r w:rsidR="00326FBA" w:rsidRPr="007561A4">
        <w:rPr>
          <w:rFonts w:ascii="Times New Roman" w:hAnsi="Times New Roman"/>
          <w:sz w:val="24"/>
          <w:szCs w:val="24"/>
        </w:rPr>
        <w:t xml:space="preserve">. </w:t>
      </w:r>
      <w:r w:rsidR="00A36824" w:rsidRPr="007561A4">
        <w:rPr>
          <w:rFonts w:ascii="Times New Roman" w:hAnsi="Times New Roman"/>
          <w:sz w:val="24"/>
          <w:szCs w:val="24"/>
        </w:rPr>
        <w:t>Основни задачи.</w:t>
      </w:r>
    </w:p>
    <w:p w14:paraId="6B4759C0" w14:textId="77777777" w:rsidR="00326FBA" w:rsidRPr="007561A4" w:rsidRDefault="00FB4C33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Решаване на произвален триъгълник с помощ</w:t>
      </w:r>
      <w:r w:rsidR="00F75242" w:rsidRPr="007561A4">
        <w:rPr>
          <w:rFonts w:ascii="Times New Roman" w:hAnsi="Times New Roman"/>
          <w:sz w:val="24"/>
          <w:szCs w:val="24"/>
        </w:rPr>
        <w:t>т</w:t>
      </w:r>
      <w:r w:rsidRPr="007561A4">
        <w:rPr>
          <w:rFonts w:ascii="Times New Roman" w:hAnsi="Times New Roman"/>
          <w:sz w:val="24"/>
          <w:szCs w:val="24"/>
        </w:rPr>
        <w:t>а на синусова теорема.</w:t>
      </w:r>
    </w:p>
    <w:p w14:paraId="2B4B193B" w14:textId="77777777" w:rsidR="00A36824" w:rsidRPr="007561A4" w:rsidRDefault="00FB4C33" w:rsidP="00450742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Косинусова теорема</w:t>
      </w:r>
      <w:r w:rsidR="00450742" w:rsidRPr="007561A4">
        <w:rPr>
          <w:rFonts w:ascii="Times New Roman" w:hAnsi="Times New Roman"/>
          <w:sz w:val="24"/>
          <w:szCs w:val="24"/>
        </w:rPr>
        <w:t xml:space="preserve">. </w:t>
      </w:r>
      <w:r w:rsidR="00A36824" w:rsidRPr="007561A4">
        <w:rPr>
          <w:rFonts w:ascii="Times New Roman" w:hAnsi="Times New Roman"/>
          <w:sz w:val="24"/>
          <w:szCs w:val="24"/>
        </w:rPr>
        <w:t>Основни задачи.</w:t>
      </w:r>
    </w:p>
    <w:p w14:paraId="7B13B749" w14:textId="77777777" w:rsidR="00450742" w:rsidRPr="007561A4" w:rsidRDefault="00F75242" w:rsidP="00450742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Решаване на произво</w:t>
      </w:r>
      <w:r w:rsidR="00450742" w:rsidRPr="007561A4">
        <w:rPr>
          <w:rFonts w:ascii="Times New Roman" w:hAnsi="Times New Roman"/>
          <w:sz w:val="24"/>
          <w:szCs w:val="24"/>
        </w:rPr>
        <w:t>лен триъгълник с помощ</w:t>
      </w:r>
      <w:r w:rsidRPr="007561A4">
        <w:rPr>
          <w:rFonts w:ascii="Times New Roman" w:hAnsi="Times New Roman"/>
          <w:sz w:val="24"/>
          <w:szCs w:val="24"/>
        </w:rPr>
        <w:t>т</w:t>
      </w:r>
      <w:r w:rsidR="00450742" w:rsidRPr="007561A4">
        <w:rPr>
          <w:rFonts w:ascii="Times New Roman" w:hAnsi="Times New Roman"/>
          <w:sz w:val="24"/>
          <w:szCs w:val="24"/>
        </w:rPr>
        <w:t>а на косинусова теорема.</w:t>
      </w:r>
    </w:p>
    <w:p w14:paraId="3E6B56F8" w14:textId="77777777" w:rsidR="00FB4C33" w:rsidRPr="007561A4" w:rsidRDefault="00450742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Формули за медиани на триъгълник.</w:t>
      </w:r>
    </w:p>
    <w:p w14:paraId="36F42DDA" w14:textId="77777777" w:rsidR="00F75242" w:rsidRPr="007561A4" w:rsidRDefault="00F75242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Формули ъглополовящи на триъгълник</w:t>
      </w:r>
    </w:p>
    <w:p w14:paraId="508FE228" w14:textId="77777777" w:rsidR="00450742" w:rsidRPr="007561A4" w:rsidRDefault="00450742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Формули за лице триъгълник.</w:t>
      </w:r>
    </w:p>
    <w:p w14:paraId="3AE3E9D4" w14:textId="77777777" w:rsidR="00066278" w:rsidRPr="007561A4" w:rsidRDefault="00326FBA" w:rsidP="00066278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 xml:space="preserve"> </w:t>
      </w:r>
      <w:r w:rsidR="00066278" w:rsidRPr="007561A4">
        <w:rPr>
          <w:rFonts w:ascii="Times New Roman" w:hAnsi="Times New Roman"/>
          <w:sz w:val="24"/>
          <w:szCs w:val="24"/>
        </w:rPr>
        <w:t>Прави и равнини в пространството. Основни аксиоми на стереометрията.</w:t>
      </w:r>
    </w:p>
    <w:p w14:paraId="548E46ED" w14:textId="77777777" w:rsidR="00066278" w:rsidRPr="007561A4" w:rsidRDefault="00066278" w:rsidP="00066278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Взаимно положение на две прави и ъгъл между тях.</w:t>
      </w:r>
    </w:p>
    <w:p w14:paraId="7143D4ED" w14:textId="77777777" w:rsidR="00F75242" w:rsidRPr="007561A4" w:rsidRDefault="00F75242" w:rsidP="00066278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Взаимно положение на права и равнина. Перпендикулярност на права и равнина.</w:t>
      </w:r>
    </w:p>
    <w:p w14:paraId="524C7857" w14:textId="77777777" w:rsidR="008E2E09" w:rsidRPr="007561A4" w:rsidRDefault="008E2E09" w:rsidP="008E2E0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Ортогонално проектиране. Теорема за трите перпендикуляра.</w:t>
      </w:r>
    </w:p>
    <w:p w14:paraId="5AB17F57" w14:textId="77777777" w:rsidR="00F75242" w:rsidRPr="007561A4" w:rsidRDefault="00F75242" w:rsidP="008E2E0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Ъгъл между права и равнина</w:t>
      </w:r>
      <w:r w:rsidR="008E2E09" w:rsidRPr="007561A4">
        <w:rPr>
          <w:rFonts w:ascii="Times New Roman" w:hAnsi="Times New Roman"/>
          <w:sz w:val="24"/>
          <w:szCs w:val="24"/>
        </w:rPr>
        <w:t>.</w:t>
      </w:r>
    </w:p>
    <w:p w14:paraId="666F0F5C" w14:textId="77777777" w:rsidR="00450742" w:rsidRPr="007561A4" w:rsidRDefault="008E2E09" w:rsidP="008E2E0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Ъгъл между две равнини. Перпендикулярни равнини.</w:t>
      </w:r>
    </w:p>
    <w:p w14:paraId="4DAD25B2" w14:textId="77777777" w:rsidR="00F75242" w:rsidRPr="007561A4" w:rsidRDefault="00326FBA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C1EBB">
        <w:rPr>
          <w:rFonts w:ascii="Times New Roman" w:hAnsi="Times New Roman"/>
          <w:sz w:val="24"/>
          <w:szCs w:val="24"/>
        </w:rPr>
        <w:t xml:space="preserve"> </w:t>
      </w:r>
      <w:r w:rsidR="00450742" w:rsidRPr="007561A4">
        <w:rPr>
          <w:rFonts w:ascii="Times New Roman" w:hAnsi="Times New Roman"/>
          <w:sz w:val="24"/>
          <w:szCs w:val="24"/>
        </w:rPr>
        <w:t>Права призма</w:t>
      </w:r>
      <w:r w:rsidRPr="007561A4">
        <w:rPr>
          <w:rFonts w:ascii="Times New Roman" w:hAnsi="Times New Roman"/>
          <w:sz w:val="24"/>
          <w:szCs w:val="24"/>
        </w:rPr>
        <w:t>.</w:t>
      </w:r>
    </w:p>
    <w:p w14:paraId="068BFF60" w14:textId="77777777" w:rsidR="00326FBA" w:rsidRPr="007561A4" w:rsidRDefault="00450742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Пирамида.</w:t>
      </w:r>
    </w:p>
    <w:p w14:paraId="43D0B3F5" w14:textId="77777777" w:rsidR="00F75242" w:rsidRPr="007561A4" w:rsidRDefault="00450742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 xml:space="preserve">Прав кръгов цилиндър. </w:t>
      </w:r>
    </w:p>
    <w:p w14:paraId="38948CAE" w14:textId="77777777" w:rsidR="00F75242" w:rsidRPr="007561A4" w:rsidRDefault="00450742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 xml:space="preserve">Прав кръгов конус. </w:t>
      </w:r>
    </w:p>
    <w:p w14:paraId="35E5BE69" w14:textId="77777777" w:rsidR="00F75242" w:rsidRPr="007561A4" w:rsidRDefault="00450742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Сфера и кълбо.</w:t>
      </w:r>
    </w:p>
    <w:p w14:paraId="49C69BC2" w14:textId="77777777" w:rsidR="008E2E09" w:rsidRPr="007561A4" w:rsidRDefault="008E2E09" w:rsidP="008E2E0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Комбинации от тела. Вписани и описани сфери.</w:t>
      </w:r>
    </w:p>
    <w:p w14:paraId="6352449B" w14:textId="77777777" w:rsidR="00326FBA" w:rsidRPr="007561A4" w:rsidRDefault="00F75242" w:rsidP="00326FB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Задачи по формата на НВО</w:t>
      </w:r>
    </w:p>
    <w:p w14:paraId="661ED40F" w14:textId="77777777" w:rsidR="007B1EBF" w:rsidRPr="007561A4" w:rsidRDefault="007B1EBF" w:rsidP="007B1EBF">
      <w:pPr>
        <w:ind w:left="360"/>
        <w:rPr>
          <w:rFonts w:ascii="Times New Roman" w:hAnsi="Times New Roman"/>
          <w:b/>
          <w:sz w:val="24"/>
          <w:szCs w:val="24"/>
        </w:rPr>
      </w:pPr>
      <w:r w:rsidRPr="007561A4">
        <w:rPr>
          <w:rFonts w:ascii="Times New Roman" w:hAnsi="Times New Roman"/>
          <w:b/>
          <w:sz w:val="24"/>
          <w:szCs w:val="24"/>
        </w:rPr>
        <w:t>Литература:</w:t>
      </w:r>
    </w:p>
    <w:p w14:paraId="47BA36EA" w14:textId="77777777" w:rsidR="00410F89" w:rsidRPr="007561A4" w:rsidRDefault="007B1EBF" w:rsidP="00410F89">
      <w:pPr>
        <w:pStyle w:val="ListParagraph"/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 xml:space="preserve">1.Учебник: </w:t>
      </w:r>
      <w:r w:rsidR="001101A3" w:rsidRPr="007561A4">
        <w:rPr>
          <w:rFonts w:ascii="Times New Roman" w:hAnsi="Times New Roman"/>
          <w:sz w:val="24"/>
          <w:szCs w:val="24"/>
        </w:rPr>
        <w:t>Математика 10</w:t>
      </w:r>
      <w:r w:rsidRPr="007561A4">
        <w:rPr>
          <w:rFonts w:ascii="Times New Roman" w:hAnsi="Times New Roman"/>
          <w:sz w:val="24"/>
          <w:szCs w:val="24"/>
        </w:rPr>
        <w:t xml:space="preserve"> клас, из</w:t>
      </w:r>
      <w:r w:rsidR="007561A4" w:rsidRPr="007561A4">
        <w:rPr>
          <w:rFonts w:ascii="Times New Roman" w:hAnsi="Times New Roman"/>
          <w:sz w:val="24"/>
          <w:szCs w:val="24"/>
        </w:rPr>
        <w:t xml:space="preserve">дателство „Архимед“ </w:t>
      </w:r>
    </w:p>
    <w:p w14:paraId="4DD98553" w14:textId="77777777" w:rsidR="007561A4" w:rsidRPr="007561A4" w:rsidRDefault="007561A4" w:rsidP="00410F89">
      <w:pPr>
        <w:pStyle w:val="ListParagraph"/>
        <w:rPr>
          <w:rFonts w:ascii="Times New Roman" w:hAnsi="Times New Roman"/>
          <w:sz w:val="24"/>
          <w:szCs w:val="24"/>
        </w:rPr>
      </w:pPr>
      <w:r w:rsidRPr="007561A4">
        <w:rPr>
          <w:rFonts w:ascii="Times New Roman" w:hAnsi="Times New Roman"/>
          <w:sz w:val="24"/>
          <w:szCs w:val="24"/>
        </w:rPr>
        <w:t>2. Книга за ученика 10. клас, издателство „Архимед“</w:t>
      </w:r>
    </w:p>
    <w:p w14:paraId="2CDCA495" w14:textId="77777777" w:rsidR="00326FBA" w:rsidRPr="007561A4" w:rsidRDefault="007561A4" w:rsidP="00410F89">
      <w:pPr>
        <w:pStyle w:val="ListParagrap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7561A4">
        <w:rPr>
          <w:rFonts w:ascii="Times New Roman" w:hAnsi="Times New Roman"/>
          <w:b/>
          <w:sz w:val="24"/>
          <w:szCs w:val="24"/>
        </w:rPr>
        <w:t>3</w:t>
      </w:r>
      <w:r w:rsidR="00410F89" w:rsidRPr="007561A4">
        <w:rPr>
          <w:rFonts w:ascii="Times New Roman" w:hAnsi="Times New Roman"/>
          <w:b/>
          <w:sz w:val="24"/>
          <w:szCs w:val="24"/>
        </w:rPr>
        <w:t>.</w:t>
      </w:r>
      <w:r w:rsidRPr="007561A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10F89" w:rsidRPr="007561A4">
        <w:rPr>
          <w:rFonts w:ascii="Times New Roman" w:hAnsi="Times New Roman"/>
          <w:bCs/>
          <w:sz w:val="24"/>
          <w:szCs w:val="24"/>
        </w:rPr>
        <w:t>Тестове за т</w:t>
      </w:r>
      <w:r w:rsidRPr="007561A4">
        <w:rPr>
          <w:rFonts w:ascii="Times New Roman" w:hAnsi="Times New Roman"/>
          <w:bCs/>
          <w:sz w:val="24"/>
          <w:szCs w:val="24"/>
        </w:rPr>
        <w:t xml:space="preserve">екуща подготовка по математика </w:t>
      </w:r>
      <w:r w:rsidR="00410F89" w:rsidRPr="007561A4">
        <w:rPr>
          <w:rFonts w:ascii="Times New Roman" w:hAnsi="Times New Roman"/>
          <w:bCs/>
          <w:sz w:val="24"/>
          <w:szCs w:val="24"/>
        </w:rPr>
        <w:t>за национално външно оценяване за 10</w:t>
      </w:r>
      <w:r w:rsidRPr="007561A4">
        <w:rPr>
          <w:rFonts w:ascii="Times New Roman" w:hAnsi="Times New Roman"/>
          <w:bCs/>
          <w:sz w:val="24"/>
          <w:szCs w:val="24"/>
        </w:rPr>
        <w:t xml:space="preserve">. клас, </w:t>
      </w:r>
      <w:r w:rsidRPr="007561A4">
        <w:rPr>
          <w:rFonts w:ascii="Times New Roman" w:hAnsi="Times New Roman"/>
          <w:sz w:val="24"/>
          <w:szCs w:val="24"/>
        </w:rPr>
        <w:t>изд. „Архимед“.</w:t>
      </w:r>
    </w:p>
    <w:p w14:paraId="27A2C365" w14:textId="77777777" w:rsidR="00927A5F" w:rsidRPr="007561A4" w:rsidRDefault="007561A4" w:rsidP="007561A4">
      <w:pPr>
        <w:pStyle w:val="ListParagraph"/>
        <w:rPr>
          <w:rFonts w:ascii="Times New Roman" w:hAnsi="Times New Roman"/>
          <w:b/>
          <w:sz w:val="28"/>
        </w:rPr>
      </w:pPr>
      <w:r w:rsidRPr="007561A4">
        <w:rPr>
          <w:rFonts w:ascii="Times New Roman" w:hAnsi="Times New Roman"/>
          <w:b/>
          <w:bCs/>
          <w:sz w:val="24"/>
          <w:szCs w:val="24"/>
        </w:rPr>
        <w:t>4</w:t>
      </w:r>
      <w:r w:rsidR="00410F89" w:rsidRPr="007561A4">
        <w:rPr>
          <w:rFonts w:ascii="Times New Roman" w:hAnsi="Times New Roman"/>
          <w:bCs/>
          <w:sz w:val="24"/>
          <w:szCs w:val="24"/>
        </w:rPr>
        <w:t>.Тестове за текуща подготовка по математика  за национално външно оценяване за 10</w:t>
      </w:r>
      <w:r w:rsidRPr="007561A4">
        <w:rPr>
          <w:rFonts w:ascii="Times New Roman" w:hAnsi="Times New Roman"/>
          <w:bCs/>
          <w:sz w:val="24"/>
          <w:szCs w:val="24"/>
        </w:rPr>
        <w:t>.</w:t>
      </w:r>
      <w:r w:rsidR="00410F89" w:rsidRPr="007561A4">
        <w:rPr>
          <w:rFonts w:ascii="Times New Roman" w:hAnsi="Times New Roman"/>
          <w:bCs/>
          <w:sz w:val="24"/>
          <w:szCs w:val="24"/>
        </w:rPr>
        <w:t xml:space="preserve"> клас</w:t>
      </w:r>
      <w:r w:rsidRPr="007561A4">
        <w:rPr>
          <w:rFonts w:ascii="Times New Roman" w:hAnsi="Times New Roman"/>
          <w:bCs/>
          <w:sz w:val="24"/>
          <w:szCs w:val="24"/>
        </w:rPr>
        <w:t xml:space="preserve"> </w:t>
      </w:r>
      <w:r w:rsidR="00410F89" w:rsidRPr="007561A4">
        <w:rPr>
          <w:rFonts w:ascii="Times New Roman" w:hAnsi="Times New Roman"/>
          <w:bCs/>
          <w:sz w:val="24"/>
          <w:szCs w:val="24"/>
        </w:rPr>
        <w:t>по учебната програ</w:t>
      </w:r>
      <w:r w:rsidRPr="007561A4">
        <w:rPr>
          <w:rFonts w:ascii="Times New Roman" w:hAnsi="Times New Roman"/>
          <w:bCs/>
          <w:sz w:val="24"/>
          <w:szCs w:val="24"/>
        </w:rPr>
        <w:t xml:space="preserve">ма, </w:t>
      </w:r>
      <w:r w:rsidR="00410F89" w:rsidRPr="007561A4">
        <w:rPr>
          <w:rFonts w:ascii="Times New Roman" w:hAnsi="Times New Roman"/>
          <w:sz w:val="24"/>
          <w:szCs w:val="24"/>
        </w:rPr>
        <w:t>изд.</w:t>
      </w:r>
      <w:r w:rsidRPr="007561A4">
        <w:rPr>
          <w:rFonts w:ascii="Times New Roman" w:hAnsi="Times New Roman"/>
          <w:sz w:val="24"/>
          <w:szCs w:val="24"/>
        </w:rPr>
        <w:t xml:space="preserve"> „Архиме</w:t>
      </w:r>
      <w:r>
        <w:rPr>
          <w:rFonts w:ascii="Times New Roman" w:hAnsi="Times New Roman"/>
          <w:sz w:val="28"/>
        </w:rPr>
        <w:t>д</w:t>
      </w:r>
    </w:p>
    <w:sectPr w:rsidR="00927A5F" w:rsidRPr="007561A4" w:rsidSect="00621947">
      <w:pgSz w:w="11906" w:h="16838"/>
      <w:pgMar w:top="810" w:right="1417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0121E"/>
    <w:multiLevelType w:val="hybridMultilevel"/>
    <w:tmpl w:val="3E046A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FBA"/>
    <w:rsid w:val="00066278"/>
    <w:rsid w:val="001101A3"/>
    <w:rsid w:val="00140DD2"/>
    <w:rsid w:val="001D7926"/>
    <w:rsid w:val="00326FBA"/>
    <w:rsid w:val="00410F89"/>
    <w:rsid w:val="00450742"/>
    <w:rsid w:val="00621947"/>
    <w:rsid w:val="007561A4"/>
    <w:rsid w:val="007B1EBF"/>
    <w:rsid w:val="007D7683"/>
    <w:rsid w:val="008E2E09"/>
    <w:rsid w:val="00927A5F"/>
    <w:rsid w:val="009C003D"/>
    <w:rsid w:val="00A36824"/>
    <w:rsid w:val="00AB121D"/>
    <w:rsid w:val="00BB3C9C"/>
    <w:rsid w:val="00BC1EBB"/>
    <w:rsid w:val="00D638A3"/>
    <w:rsid w:val="00D767BB"/>
    <w:rsid w:val="00DC6A95"/>
    <w:rsid w:val="00DE06D2"/>
    <w:rsid w:val="00E5417C"/>
    <w:rsid w:val="00EA5D09"/>
    <w:rsid w:val="00F20C09"/>
    <w:rsid w:val="00F75242"/>
    <w:rsid w:val="00FB4C33"/>
    <w:rsid w:val="00FF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F6E2D"/>
  <w15:chartTrackingRefBased/>
  <w15:docId w15:val="{BBFB4475-8298-4F4D-82B6-AA5E87D52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FBA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410F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FBA"/>
    <w:pPr>
      <w:ind w:left="720"/>
      <w:contextualSpacing/>
    </w:pPr>
  </w:style>
  <w:style w:type="character" w:styleId="Hyperlink">
    <w:name w:val="Hyperlink"/>
    <w:basedOn w:val="DefaultParagraphFont"/>
    <w:semiHidden/>
    <w:unhideWhenUsed/>
    <w:rsid w:val="00BB3C9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10F89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4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Йоанна В. Влахова</dc:creator>
  <cp:keywords/>
  <dc:description/>
  <cp:lastModifiedBy>Dani Dimitrova</cp:lastModifiedBy>
  <cp:revision>3</cp:revision>
  <dcterms:created xsi:type="dcterms:W3CDTF">2026-09-30T14:51:00Z</dcterms:created>
  <dcterms:modified xsi:type="dcterms:W3CDTF">2026-09-30T15:38:00Z</dcterms:modified>
</cp:coreProperties>
</file>